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C6D29A8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62E405F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60C4EEAD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2D711585" w14:textId="234701C6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B40676"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E24BBD">
        <w:rPr>
          <w:rFonts w:ascii="Calibri" w:hAnsi="Calibri" w:cs="Calibri"/>
          <w:b/>
          <w:bCs/>
          <w:i/>
          <w:iCs/>
          <w:sz w:val="20"/>
          <w:szCs w:val="20"/>
        </w:rPr>
        <w:t>proprumysl</w:t>
      </w:r>
      <w:r w:rsidR="00B40676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66535D2A" w14:textId="563A8348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B40676">
        <w:rPr>
          <w:rFonts w:ascii="Calibri" w:hAnsi="Calibri" w:cs="Calibri"/>
          <w:b/>
          <w:bCs/>
          <w:i/>
          <w:iCs/>
          <w:sz w:val="20"/>
          <w:szCs w:val="20"/>
        </w:rPr>
        <w:t>Prumex s.r.o.</w:t>
      </w:r>
    </w:p>
    <w:p w14:paraId="272A09E6" w14:textId="5E22DCB8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B40676">
        <w:rPr>
          <w:rFonts w:ascii="Calibri" w:hAnsi="Calibri" w:cs="Calibri"/>
          <w:b/>
          <w:bCs/>
          <w:i/>
          <w:iCs/>
          <w:sz w:val="20"/>
          <w:szCs w:val="20"/>
        </w:rPr>
        <w:t>Nádražní 489, 671 67 Hrušovany</w:t>
      </w:r>
    </w:p>
    <w:p w14:paraId="12CA76C7" w14:textId="18CF7EC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B40676">
        <w:rPr>
          <w:rFonts w:ascii="Calibri" w:hAnsi="Calibri" w:cs="Calibri"/>
          <w:b/>
          <w:bCs/>
          <w:i/>
          <w:iCs/>
          <w:sz w:val="20"/>
          <w:szCs w:val="20"/>
        </w:rPr>
        <w:t>26892332 / CZ26892332</w:t>
      </w:r>
    </w:p>
    <w:p w14:paraId="7C3B68EF" w14:textId="69AEF495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B40676">
        <w:rPr>
          <w:rFonts w:ascii="Calibri" w:hAnsi="Calibri" w:cs="Calibri"/>
          <w:b/>
          <w:bCs/>
          <w:i/>
          <w:iCs/>
          <w:sz w:val="20"/>
          <w:szCs w:val="20"/>
        </w:rPr>
        <w:t>info@prumex.cz</w:t>
      </w:r>
    </w:p>
    <w:p w14:paraId="0E35A551" w14:textId="6C77499F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B40676">
        <w:rPr>
          <w:rFonts w:ascii="Calibri" w:hAnsi="Calibri" w:cs="Calibri"/>
          <w:b/>
          <w:bCs/>
          <w:i/>
          <w:iCs/>
          <w:sz w:val="20"/>
          <w:szCs w:val="20"/>
        </w:rPr>
        <w:t>515 262 073</w:t>
      </w:r>
    </w:p>
    <w:p w14:paraId="3B13DE15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CB57BE1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595E572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13417883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51B9062A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422E6B8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09DFCD9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69DF18D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EC9853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4077768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36D7EA64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447C13E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1FCD22DE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1BBF731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1AAF2E6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4D93A7E4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49CAF72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7A03652D" w14:textId="77777777" w:rsidR="00826E72" w:rsidRDefault="00826E72" w:rsidP="004D27F8">
      <w:pPr>
        <w:spacing w:before="160" w:after="160"/>
        <w:ind w:right="113"/>
        <w:jc w:val="both"/>
      </w:pPr>
    </w:p>
    <w:p w14:paraId="6F4D7B76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CB1E7" w14:textId="77777777" w:rsidR="00A642B8" w:rsidRDefault="00A642B8" w:rsidP="008A289C">
      <w:pPr>
        <w:spacing w:after="0" w:line="240" w:lineRule="auto"/>
      </w:pPr>
      <w:r>
        <w:separator/>
      </w:r>
    </w:p>
  </w:endnote>
  <w:endnote w:type="continuationSeparator" w:id="0">
    <w:p w14:paraId="59387BA4" w14:textId="77777777" w:rsidR="00A642B8" w:rsidRDefault="00A642B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2D604A95" w14:textId="77777777" w:rsidTr="00DB4292">
      <w:tc>
        <w:tcPr>
          <w:tcW w:w="7090" w:type="dxa"/>
          <w:vAlign w:val="bottom"/>
        </w:tcPr>
        <w:p w14:paraId="56F919D1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1A7C4A72" w14:textId="77777777" w:rsidTr="00DB4292">
      <w:tc>
        <w:tcPr>
          <w:tcW w:w="7090" w:type="dxa"/>
          <w:vAlign w:val="bottom"/>
        </w:tcPr>
        <w:p w14:paraId="6219FFEE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D40A9FE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24C6400E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64941733" w14:textId="77777777"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65E67734" wp14:editId="5577F6CE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A7702" w14:textId="77777777" w:rsidR="00A642B8" w:rsidRDefault="00A642B8" w:rsidP="008A289C">
      <w:pPr>
        <w:spacing w:after="0" w:line="240" w:lineRule="auto"/>
      </w:pPr>
      <w:r>
        <w:separator/>
      </w:r>
    </w:p>
  </w:footnote>
  <w:footnote w:type="continuationSeparator" w:id="0">
    <w:p w14:paraId="4DF8AF6D" w14:textId="77777777" w:rsidR="00A642B8" w:rsidRDefault="00A642B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6D401" w14:textId="356541A9" w:rsidR="00BA1606" w:rsidRPr="00BA1606" w:rsidRDefault="00B4067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</w:t>
    </w:r>
    <w:r w:rsidR="0005727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E24BBD" w:rsidRPr="004810A0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www.proprumysl.cz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42B8"/>
    <w:rsid w:val="00A662C1"/>
    <w:rsid w:val="00B40676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24BBD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CAC06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B40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prumys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Ondřej Hoňka | Prumex.cz</cp:lastModifiedBy>
  <cp:revision>2</cp:revision>
  <cp:lastPrinted>2014-01-14T15:43:00Z</cp:lastPrinted>
  <dcterms:created xsi:type="dcterms:W3CDTF">2020-11-10T14:37:00Z</dcterms:created>
  <dcterms:modified xsi:type="dcterms:W3CDTF">2020-11-10T14:37:00Z</dcterms:modified>
</cp:coreProperties>
</file>